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83" w:rsidRDefault="007D5883" w:rsidP="007D5883">
      <w:pPr>
        <w:spacing w:before="100" w:beforeAutospacing="1" w:after="100" w:afterAutospacing="1"/>
        <w:ind w:left="360"/>
        <w:rPr>
          <w:rFonts w:ascii="Times New Roman" w:eastAsia="Times New Roman" w:hAnsi="Times New Roman"/>
          <w:b/>
          <w:color w:val="000000" w:themeColor="text1"/>
          <w:sz w:val="24"/>
          <w:szCs w:val="24"/>
        </w:rPr>
      </w:pPr>
      <w:bookmarkStart w:id="0" w:name="_GoBack"/>
      <w:bookmarkEnd w:id="0"/>
      <w:r>
        <w:rPr>
          <w:rFonts w:ascii="Times New Roman" w:eastAsia="Times New Roman" w:hAnsi="Times New Roman"/>
          <w:noProof/>
          <w:color w:val="0000FF"/>
          <w:sz w:val="24"/>
          <w:szCs w:val="24"/>
        </w:rPr>
        <w:drawing>
          <wp:anchor distT="0" distB="0" distL="114300" distR="114300" simplePos="0" relativeHeight="251658240" behindDoc="0" locked="0" layoutInCell="1" allowOverlap="1" wp14:anchorId="233EBF35" wp14:editId="393A21BB">
            <wp:simplePos x="0" y="0"/>
            <wp:positionH relativeFrom="column">
              <wp:posOffset>-276225</wp:posOffset>
            </wp:positionH>
            <wp:positionV relativeFrom="paragraph">
              <wp:posOffset>76200</wp:posOffset>
            </wp:positionV>
            <wp:extent cx="1102360" cy="104775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EP-Logo-Final-3-2014-web.jpg"/>
                    <pic:cNvPicPr/>
                  </pic:nvPicPr>
                  <pic:blipFill>
                    <a:blip r:embed="rId6">
                      <a:extLst>
                        <a:ext uri="{28A0092B-C50C-407E-A947-70E740481C1C}">
                          <a14:useLocalDpi xmlns:a14="http://schemas.microsoft.com/office/drawing/2010/main" val="0"/>
                        </a:ext>
                      </a:extLst>
                    </a:blip>
                    <a:stretch>
                      <a:fillRect/>
                    </a:stretch>
                  </pic:blipFill>
                  <pic:spPr>
                    <a:xfrm>
                      <a:off x="0" y="0"/>
                      <a:ext cx="1102360" cy="1047750"/>
                    </a:xfrm>
                    <a:prstGeom prst="rect">
                      <a:avLst/>
                    </a:prstGeom>
                  </pic:spPr>
                </pic:pic>
              </a:graphicData>
            </a:graphic>
            <wp14:sizeRelH relativeFrom="margin">
              <wp14:pctWidth>0</wp14:pctWidth>
            </wp14:sizeRelH>
            <wp14:sizeRelV relativeFrom="margin">
              <wp14:pctHeight>0</wp14:pctHeight>
            </wp14:sizeRelV>
          </wp:anchor>
        </w:drawing>
      </w:r>
    </w:p>
    <w:p w:rsidR="00910BA2" w:rsidRPr="00910BA2" w:rsidRDefault="00910BA2" w:rsidP="007D5883">
      <w:pPr>
        <w:spacing w:before="100" w:beforeAutospacing="1"/>
        <w:ind w:left="360"/>
        <w:rPr>
          <w:rFonts w:ascii="Times New Roman" w:eastAsia="Times New Roman" w:hAnsi="Times New Roman"/>
          <w:b/>
          <w:color w:val="000000" w:themeColor="text1"/>
          <w:sz w:val="24"/>
          <w:szCs w:val="24"/>
        </w:rPr>
      </w:pPr>
      <w:r w:rsidRPr="00910BA2">
        <w:rPr>
          <w:rFonts w:ascii="Times New Roman" w:eastAsia="Times New Roman" w:hAnsi="Times New Roman"/>
          <w:b/>
          <w:color w:val="000000" w:themeColor="text1"/>
          <w:sz w:val="24"/>
          <w:szCs w:val="24"/>
        </w:rPr>
        <w:t>NATIONAL ASSOCIATION OF ENVIRONMENTAL PROFESSIONALS</w:t>
      </w:r>
    </w:p>
    <w:p w:rsidR="00910BA2" w:rsidRPr="00910BA2" w:rsidRDefault="00910BA2" w:rsidP="007D5883">
      <w:pPr>
        <w:jc w:val="center"/>
        <w:rPr>
          <w:rFonts w:ascii="Times New Roman" w:eastAsia="Times New Roman" w:hAnsi="Times New Roman"/>
          <w:b/>
          <w:color w:val="000000" w:themeColor="text1"/>
          <w:sz w:val="24"/>
          <w:szCs w:val="24"/>
        </w:rPr>
      </w:pPr>
      <w:r w:rsidRPr="00910BA2">
        <w:rPr>
          <w:rFonts w:ascii="Times New Roman" w:eastAsia="Times New Roman" w:hAnsi="Times New Roman"/>
          <w:b/>
          <w:color w:val="000000" w:themeColor="text1"/>
          <w:sz w:val="24"/>
          <w:szCs w:val="24"/>
        </w:rPr>
        <w:t>2015 ANNUAL CONFERENCE</w:t>
      </w:r>
    </w:p>
    <w:p w:rsidR="00910BA2" w:rsidRPr="00910BA2" w:rsidRDefault="00910BA2" w:rsidP="00910BA2">
      <w:pPr>
        <w:ind w:left="360"/>
        <w:jc w:val="center"/>
        <w:rPr>
          <w:rFonts w:ascii="Times New Roman" w:eastAsia="Times New Roman" w:hAnsi="Times New Roman"/>
          <w:b/>
          <w:color w:val="000000" w:themeColor="text1"/>
          <w:sz w:val="24"/>
          <w:szCs w:val="24"/>
        </w:rPr>
      </w:pPr>
      <w:r w:rsidRPr="00910BA2">
        <w:rPr>
          <w:rFonts w:ascii="Times New Roman" w:eastAsia="Times New Roman" w:hAnsi="Times New Roman"/>
          <w:b/>
          <w:color w:val="000000" w:themeColor="text1"/>
          <w:sz w:val="24"/>
          <w:szCs w:val="24"/>
        </w:rPr>
        <w:t>APRIL 13-16, 2015</w:t>
      </w:r>
    </w:p>
    <w:p w:rsidR="00910BA2" w:rsidRDefault="00910BA2" w:rsidP="00910BA2">
      <w:pPr>
        <w:ind w:left="360"/>
        <w:jc w:val="center"/>
        <w:rPr>
          <w:rFonts w:ascii="Times New Roman" w:eastAsia="Times New Roman" w:hAnsi="Times New Roman"/>
          <w:b/>
          <w:color w:val="0000FF"/>
          <w:sz w:val="24"/>
          <w:szCs w:val="24"/>
          <w:u w:val="single"/>
        </w:rPr>
      </w:pPr>
      <w:r w:rsidRPr="00910BA2">
        <w:rPr>
          <w:rFonts w:ascii="Times New Roman" w:eastAsia="Times New Roman" w:hAnsi="Times New Roman"/>
          <w:b/>
          <w:color w:val="000000" w:themeColor="text1"/>
          <w:sz w:val="24"/>
          <w:szCs w:val="24"/>
        </w:rPr>
        <w:t>HONOLULU, HAWAII</w:t>
      </w:r>
    </w:p>
    <w:p w:rsidR="007D5883" w:rsidRDefault="007D5883" w:rsidP="00910BA2">
      <w:pPr>
        <w:spacing w:before="100" w:beforeAutospacing="1" w:after="100" w:afterAutospacing="1"/>
        <w:rPr>
          <w:rFonts w:ascii="Times New Roman" w:eastAsia="Times New Roman" w:hAnsi="Times New Roman"/>
          <w:b/>
          <w:color w:val="0000FF"/>
          <w:sz w:val="24"/>
          <w:szCs w:val="24"/>
          <w:u w:val="single"/>
        </w:rPr>
      </w:pPr>
    </w:p>
    <w:p w:rsidR="00910BA2" w:rsidRPr="00910BA2" w:rsidRDefault="00910BA2" w:rsidP="00910BA2">
      <w:pPr>
        <w:spacing w:before="100" w:beforeAutospacing="1" w:after="100" w:afterAutospacing="1"/>
        <w:rPr>
          <w:rFonts w:ascii="Times New Roman" w:eastAsia="Times New Roman" w:hAnsi="Times New Roman"/>
          <w:b/>
          <w:color w:val="0000FF"/>
          <w:sz w:val="24"/>
          <w:szCs w:val="24"/>
          <w:u w:val="single"/>
        </w:rPr>
      </w:pPr>
      <w:r w:rsidRPr="00910BA2">
        <w:rPr>
          <w:rFonts w:ascii="Times New Roman" w:eastAsia="Times New Roman" w:hAnsi="Times New Roman"/>
          <w:b/>
          <w:color w:val="0000FF"/>
          <w:sz w:val="24"/>
          <w:szCs w:val="24"/>
          <w:u w:val="single"/>
        </w:rPr>
        <w:t>CAREER DEVELOPMENT</w:t>
      </w:r>
      <w:r w:rsidR="000C536B">
        <w:rPr>
          <w:rFonts w:ascii="Times New Roman" w:eastAsia="Times New Roman" w:hAnsi="Times New Roman"/>
          <w:b/>
          <w:color w:val="0000FF"/>
          <w:sz w:val="24"/>
          <w:szCs w:val="24"/>
          <w:u w:val="single"/>
        </w:rPr>
        <w:t xml:space="preserve"> WORKSHOP</w:t>
      </w:r>
    </w:p>
    <w:p w:rsidR="00910BA2" w:rsidRDefault="00910BA2" w:rsidP="00910BA2">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This course will consist of 3 topics which every professional needs to know:</w:t>
      </w:r>
    </w:p>
    <w:p w:rsidR="007D5883" w:rsidRPr="008632BC" w:rsidRDefault="007D5883" w:rsidP="007D5883">
      <w:pPr>
        <w:numPr>
          <w:ilvl w:val="0"/>
          <w:numId w:val="3"/>
        </w:numPr>
        <w:spacing w:before="100" w:beforeAutospacing="1" w:after="100" w:afterAutospacing="1"/>
        <w:rPr>
          <w:rFonts w:ascii="Times New Roman" w:eastAsia="Times New Roman" w:hAnsi="Times New Roman"/>
          <w:b/>
          <w:sz w:val="24"/>
          <w:szCs w:val="24"/>
        </w:rPr>
      </w:pPr>
      <w:r w:rsidRPr="008632BC">
        <w:rPr>
          <w:rFonts w:ascii="Times New Roman" w:eastAsia="Times New Roman" w:hAnsi="Times New Roman"/>
          <w:b/>
          <w:sz w:val="24"/>
          <w:szCs w:val="24"/>
        </w:rPr>
        <w:t xml:space="preserve">The ABCs and XYZs of RFPs: Creating and Responding to RFPs </w:t>
      </w:r>
    </w:p>
    <w:p w:rsidR="007D5883" w:rsidRDefault="007D5883" w:rsidP="007D5883">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Preparing and responding to a </w:t>
      </w:r>
      <w:r w:rsidRPr="008632BC">
        <w:rPr>
          <w:rFonts w:ascii="Times New Roman" w:eastAsia="Times New Roman" w:hAnsi="Times New Roman"/>
          <w:sz w:val="24"/>
          <w:szCs w:val="24"/>
        </w:rPr>
        <w:t xml:space="preserve">request for proposal (RFP) </w:t>
      </w:r>
      <w:r>
        <w:rPr>
          <w:rFonts w:ascii="Times New Roman" w:eastAsia="Times New Roman" w:hAnsi="Times New Roman"/>
          <w:sz w:val="24"/>
          <w:szCs w:val="24"/>
        </w:rPr>
        <w:t>is one of the most common means by which agencies and organization in need of services find a consultant that best fits their needs</w:t>
      </w:r>
      <w:r w:rsidRPr="008632BC">
        <w:rPr>
          <w:rFonts w:ascii="Times New Roman" w:eastAsia="Times New Roman" w:hAnsi="Times New Roman"/>
          <w:sz w:val="24"/>
          <w:szCs w:val="24"/>
        </w:rPr>
        <w:t xml:space="preserve">.  </w:t>
      </w:r>
      <w:r>
        <w:rPr>
          <w:rFonts w:ascii="Times New Roman" w:eastAsia="Times New Roman" w:hAnsi="Times New Roman"/>
          <w:sz w:val="24"/>
          <w:szCs w:val="24"/>
        </w:rPr>
        <w:t>T</w:t>
      </w:r>
      <w:r w:rsidRPr="008632BC">
        <w:rPr>
          <w:rFonts w:ascii="Times New Roman" w:eastAsia="Times New Roman" w:hAnsi="Times New Roman"/>
          <w:sz w:val="24"/>
          <w:szCs w:val="24"/>
        </w:rPr>
        <w:t>hose</w:t>
      </w:r>
      <w:r>
        <w:rPr>
          <w:rFonts w:ascii="Times New Roman" w:eastAsia="Times New Roman" w:hAnsi="Times New Roman"/>
          <w:sz w:val="24"/>
          <w:szCs w:val="24"/>
        </w:rPr>
        <w:t xml:space="preserve"> tasked with preparing an RFP, </w:t>
      </w:r>
      <w:r w:rsidRPr="008632BC">
        <w:rPr>
          <w:rFonts w:ascii="Times New Roman" w:eastAsia="Times New Roman" w:hAnsi="Times New Roman"/>
          <w:sz w:val="24"/>
          <w:szCs w:val="24"/>
        </w:rPr>
        <w:t xml:space="preserve">the ABCs, </w:t>
      </w:r>
      <w:r>
        <w:rPr>
          <w:rFonts w:ascii="Times New Roman" w:eastAsia="Times New Roman" w:hAnsi="Times New Roman"/>
          <w:sz w:val="24"/>
          <w:szCs w:val="24"/>
        </w:rPr>
        <w:t>must understand the goals of the work and be able to prepare a document that clearly expresses what they want accomplished by the firm that is selected.  Those responding to the RFP, the XYZs, want their response to stand above the others that are submitted so they will be selected.  T</w:t>
      </w:r>
      <w:r w:rsidRPr="008632BC">
        <w:rPr>
          <w:rFonts w:ascii="Times New Roman" w:eastAsia="Times New Roman" w:hAnsi="Times New Roman"/>
          <w:sz w:val="24"/>
          <w:szCs w:val="24"/>
        </w:rPr>
        <w:t xml:space="preserve">his </w:t>
      </w:r>
      <w:r>
        <w:rPr>
          <w:rFonts w:ascii="Times New Roman" w:eastAsia="Times New Roman" w:hAnsi="Times New Roman"/>
          <w:sz w:val="24"/>
          <w:szCs w:val="24"/>
        </w:rPr>
        <w:t>session</w:t>
      </w:r>
      <w:r w:rsidRPr="008632BC">
        <w:rPr>
          <w:rFonts w:ascii="Times New Roman" w:eastAsia="Times New Roman" w:hAnsi="Times New Roman"/>
          <w:sz w:val="24"/>
          <w:szCs w:val="24"/>
        </w:rPr>
        <w:t xml:space="preserve"> explore</w:t>
      </w:r>
      <w:r>
        <w:rPr>
          <w:rFonts w:ascii="Times New Roman" w:eastAsia="Times New Roman" w:hAnsi="Times New Roman"/>
          <w:sz w:val="24"/>
          <w:szCs w:val="24"/>
        </w:rPr>
        <w:t>s</w:t>
      </w:r>
      <w:r w:rsidRPr="008632BC">
        <w:rPr>
          <w:rFonts w:ascii="Times New Roman" w:eastAsia="Times New Roman" w:hAnsi="Times New Roman"/>
          <w:sz w:val="24"/>
          <w:szCs w:val="24"/>
        </w:rPr>
        <w:t xml:space="preserve"> </w:t>
      </w:r>
      <w:r>
        <w:rPr>
          <w:rFonts w:ascii="Times New Roman" w:eastAsia="Times New Roman" w:hAnsi="Times New Roman"/>
          <w:sz w:val="24"/>
          <w:szCs w:val="24"/>
        </w:rPr>
        <w:t xml:space="preserve">the complexities of the RFP process and provides insight on how </w:t>
      </w:r>
      <w:r w:rsidRPr="008632BC">
        <w:rPr>
          <w:rFonts w:ascii="Times New Roman" w:eastAsia="Times New Roman" w:hAnsi="Times New Roman"/>
          <w:sz w:val="24"/>
          <w:szCs w:val="24"/>
        </w:rPr>
        <w:t xml:space="preserve">you can improve your </w:t>
      </w:r>
      <w:r>
        <w:rPr>
          <w:rFonts w:ascii="Times New Roman" w:eastAsia="Times New Roman" w:hAnsi="Times New Roman"/>
          <w:sz w:val="24"/>
          <w:szCs w:val="24"/>
        </w:rPr>
        <w:t xml:space="preserve">RFP skills.  </w:t>
      </w:r>
    </w:p>
    <w:p w:rsidR="007D5883" w:rsidRPr="007D5883" w:rsidRDefault="007D5883" w:rsidP="008C150D">
      <w:pPr>
        <w:numPr>
          <w:ilvl w:val="0"/>
          <w:numId w:val="3"/>
        </w:numPr>
        <w:spacing w:before="100" w:beforeAutospacing="1" w:after="100" w:afterAutospacing="1"/>
        <w:rPr>
          <w:rFonts w:ascii="Times New Roman" w:eastAsia="Times New Roman" w:hAnsi="Times New Roman"/>
          <w:sz w:val="24"/>
          <w:szCs w:val="24"/>
        </w:rPr>
      </w:pPr>
      <w:r w:rsidRPr="007D5883">
        <w:rPr>
          <w:rFonts w:ascii="Times New Roman" w:eastAsia="Times New Roman" w:hAnsi="Times New Roman"/>
          <w:b/>
          <w:sz w:val="24"/>
          <w:szCs w:val="24"/>
        </w:rPr>
        <w:t xml:space="preserve">Top Client Skills Every Environmental Professional Should Have  </w:t>
      </w:r>
    </w:p>
    <w:p w:rsidR="007D5883" w:rsidRPr="007D5883" w:rsidRDefault="007D5883" w:rsidP="007D5883">
      <w:pPr>
        <w:spacing w:before="100" w:beforeAutospacing="1" w:after="100" w:afterAutospacing="1"/>
        <w:rPr>
          <w:rFonts w:ascii="Times New Roman" w:eastAsia="Times New Roman" w:hAnsi="Times New Roman"/>
          <w:sz w:val="24"/>
          <w:szCs w:val="24"/>
        </w:rPr>
      </w:pPr>
      <w:r w:rsidRPr="007D5883">
        <w:rPr>
          <w:rFonts w:ascii="Times New Roman" w:eastAsia="Times New Roman" w:hAnsi="Times New Roman"/>
          <w:sz w:val="24"/>
          <w:szCs w:val="24"/>
        </w:rPr>
        <w:t>In establishing their credentials as environmental professionals, the course of study includes plenty of science, environmental management and related courses.  That education gets you a an entry-level job.  As your career progresses you eventually reach the point where you are in charge of a project and will be dealing directly with a client.  Congratulations, you just accepted the role of being a businessperson.   But, are you ready for this?   Do you have the basic business skills needed in order to be successful at this level?    In this session, you will hear from experienced environmental professionals who will explain and discuss the business skills needed by environmental professionals to take them to the next level.</w:t>
      </w:r>
    </w:p>
    <w:p w:rsidR="007D5883" w:rsidRPr="008632BC" w:rsidRDefault="007D5883" w:rsidP="007D5883">
      <w:pPr>
        <w:numPr>
          <w:ilvl w:val="0"/>
          <w:numId w:val="3"/>
        </w:numPr>
        <w:spacing w:before="100" w:beforeAutospacing="1" w:after="100" w:afterAutospacing="1"/>
        <w:rPr>
          <w:rFonts w:ascii="Times New Roman" w:eastAsia="Times New Roman" w:hAnsi="Times New Roman"/>
          <w:b/>
          <w:sz w:val="24"/>
          <w:szCs w:val="24"/>
        </w:rPr>
      </w:pPr>
      <w:r w:rsidRPr="008632BC">
        <w:rPr>
          <w:rFonts w:ascii="Times New Roman" w:eastAsia="Times New Roman" w:hAnsi="Times New Roman"/>
          <w:b/>
          <w:sz w:val="24"/>
          <w:szCs w:val="24"/>
        </w:rPr>
        <w:t xml:space="preserve">Facing The Challenges of the Job Market: How to Improve Your Skills to Get Ahead of Your Competition </w:t>
      </w:r>
    </w:p>
    <w:p w:rsidR="007D5883" w:rsidRPr="008632BC" w:rsidRDefault="007D5883" w:rsidP="007D5883">
      <w:pPr>
        <w:spacing w:before="100" w:beforeAutospacing="1" w:after="100" w:afterAutospacing="1"/>
        <w:rPr>
          <w:rFonts w:ascii="Times New Roman" w:eastAsia="Times New Roman" w:hAnsi="Times New Roman"/>
          <w:sz w:val="24"/>
          <w:szCs w:val="24"/>
        </w:rPr>
      </w:pPr>
      <w:r w:rsidRPr="007B1AA3">
        <w:rPr>
          <w:rFonts w:ascii="Times New Roman" w:eastAsia="Times New Roman" w:hAnsi="Times New Roman"/>
          <w:sz w:val="24"/>
          <w:szCs w:val="24"/>
        </w:rPr>
        <w:t>Our colleges are doing a better job than ever preparing the professionals of tomorrow for environmental science and planning fields.  However</w:t>
      </w:r>
      <w:r>
        <w:rPr>
          <w:rFonts w:ascii="Times New Roman" w:eastAsia="Times New Roman" w:hAnsi="Times New Roman"/>
          <w:sz w:val="24"/>
          <w:szCs w:val="24"/>
        </w:rPr>
        <w:t>,</w:t>
      </w:r>
      <w:r w:rsidRPr="007B1AA3">
        <w:rPr>
          <w:rFonts w:ascii="Times New Roman" w:eastAsia="Times New Roman" w:hAnsi="Times New Roman"/>
          <w:sz w:val="24"/>
          <w:szCs w:val="24"/>
        </w:rPr>
        <w:t xml:space="preserve"> as many employers know, there are challenges hiring recent graduates because they are unprepared for the realities of the working world </w:t>
      </w:r>
      <w:r>
        <w:rPr>
          <w:rFonts w:ascii="Times New Roman" w:eastAsia="Times New Roman" w:hAnsi="Times New Roman"/>
          <w:sz w:val="24"/>
          <w:szCs w:val="24"/>
        </w:rPr>
        <w:t xml:space="preserve">whether </w:t>
      </w:r>
      <w:r w:rsidRPr="007B1AA3">
        <w:rPr>
          <w:rFonts w:ascii="Times New Roman" w:eastAsia="Times New Roman" w:hAnsi="Times New Roman"/>
          <w:sz w:val="24"/>
          <w:szCs w:val="24"/>
        </w:rPr>
        <w:t xml:space="preserve">it </w:t>
      </w:r>
      <w:r>
        <w:rPr>
          <w:rFonts w:ascii="Times New Roman" w:eastAsia="Times New Roman" w:hAnsi="Times New Roman"/>
          <w:sz w:val="24"/>
          <w:szCs w:val="24"/>
        </w:rPr>
        <w:t xml:space="preserve">is </w:t>
      </w:r>
      <w:r w:rsidRPr="007B1AA3">
        <w:rPr>
          <w:rFonts w:ascii="Times New Roman" w:eastAsia="Times New Roman" w:hAnsi="Times New Roman"/>
          <w:sz w:val="24"/>
          <w:szCs w:val="24"/>
        </w:rPr>
        <w:t>in an office setting or in the field.  This session will discuss how employers can provide the best learning environment for their newly graduated employee and help students and recent graduates in understanding the skills they need to develop.</w:t>
      </w:r>
      <w:r>
        <w:rPr>
          <w:rFonts w:ascii="Times New Roman" w:eastAsia="Times New Roman" w:hAnsi="Times New Roman"/>
          <w:sz w:val="24"/>
          <w:szCs w:val="24"/>
        </w:rPr>
        <w:t xml:space="preserve"> </w:t>
      </w:r>
      <w:r w:rsidRPr="007B1AA3">
        <w:rPr>
          <w:rFonts w:ascii="Times New Roman" w:eastAsia="Times New Roman" w:hAnsi="Times New Roman"/>
          <w:sz w:val="24"/>
          <w:szCs w:val="24"/>
        </w:rPr>
        <w:t xml:space="preserve">We will provide concrete examples of the types of skills employers need to teach new hires, especially those that are coming straight from college.  </w:t>
      </w:r>
    </w:p>
    <w:p w:rsidR="00910BA2" w:rsidRDefault="00910BA2" w:rsidP="00910BA2">
      <w:pPr>
        <w:rPr>
          <w:rFonts w:ascii="Times New Roman" w:hAnsi="Times New Roman"/>
          <w:b/>
          <w:color w:val="0000FF"/>
          <w:sz w:val="24"/>
          <w:szCs w:val="24"/>
          <w:u w:val="single"/>
        </w:rPr>
      </w:pPr>
      <w:r w:rsidRPr="00910BA2">
        <w:rPr>
          <w:rFonts w:ascii="Times New Roman" w:hAnsi="Times New Roman"/>
          <w:b/>
          <w:color w:val="0000FF"/>
          <w:sz w:val="24"/>
          <w:szCs w:val="24"/>
          <w:u w:val="single"/>
        </w:rPr>
        <w:t>NEPA BASICS</w:t>
      </w:r>
      <w:r w:rsidR="000C536B">
        <w:rPr>
          <w:rFonts w:ascii="Times New Roman" w:hAnsi="Times New Roman"/>
          <w:b/>
          <w:color w:val="0000FF"/>
          <w:sz w:val="24"/>
          <w:szCs w:val="24"/>
          <w:u w:val="single"/>
        </w:rPr>
        <w:t xml:space="preserve"> WORKSHOP</w:t>
      </w:r>
    </w:p>
    <w:p w:rsidR="00910BA2" w:rsidRDefault="00910BA2" w:rsidP="00910BA2">
      <w:pPr>
        <w:rPr>
          <w:rFonts w:ascii="Times New Roman" w:hAnsi="Times New Roman"/>
          <w:color w:val="000000" w:themeColor="text1"/>
          <w:sz w:val="24"/>
          <w:szCs w:val="24"/>
        </w:rPr>
      </w:pPr>
    </w:p>
    <w:p w:rsidR="00910BA2" w:rsidRPr="00910BA2" w:rsidRDefault="00910BA2" w:rsidP="00910BA2">
      <w:pPr>
        <w:widowControl w:val="0"/>
        <w:autoSpaceDE w:val="0"/>
        <w:autoSpaceDN w:val="0"/>
        <w:adjustRightInd w:val="0"/>
        <w:spacing w:after="360"/>
        <w:rPr>
          <w:rFonts w:ascii="Times New Roman" w:hAnsi="Times New Roman"/>
          <w:color w:val="34342F"/>
          <w:sz w:val="24"/>
          <w:szCs w:val="24"/>
        </w:rPr>
      </w:pPr>
      <w:r w:rsidRPr="00910BA2">
        <w:rPr>
          <w:rFonts w:ascii="Times New Roman" w:hAnsi="Times New Roman"/>
          <w:color w:val="34342F"/>
          <w:sz w:val="24"/>
          <w:szCs w:val="24"/>
        </w:rPr>
        <w:t>This workshop will cover National Environmental Policy Act (NEPA) basics, including policies, procedures, and environmental documents necessary for successful compliance. It is primarily designed for new and mid-level NEPA practitioners and will inform agency staff, consultants, regulators, applicants, and other interested professionals about best NEPA practices.</w:t>
      </w:r>
    </w:p>
    <w:p w:rsidR="00910BA2" w:rsidRPr="00910BA2" w:rsidRDefault="00910BA2" w:rsidP="00910BA2">
      <w:pPr>
        <w:widowControl w:val="0"/>
        <w:autoSpaceDE w:val="0"/>
        <w:autoSpaceDN w:val="0"/>
        <w:adjustRightInd w:val="0"/>
        <w:spacing w:after="360"/>
        <w:rPr>
          <w:rFonts w:ascii="Times New Roman" w:hAnsi="Times New Roman"/>
          <w:color w:val="34342F"/>
          <w:sz w:val="24"/>
          <w:szCs w:val="24"/>
        </w:rPr>
      </w:pPr>
      <w:r w:rsidRPr="00910BA2">
        <w:rPr>
          <w:rFonts w:ascii="Times New Roman" w:hAnsi="Times New Roman"/>
          <w:color w:val="34342F"/>
          <w:sz w:val="24"/>
          <w:szCs w:val="24"/>
        </w:rPr>
        <w:lastRenderedPageBreak/>
        <w:t>NEPA is a far-reaching law that applies to virtually all U.S. federal agencies and most activities that affect the environment. Many state, local, and private undertakings must be evaluated pursuant to NEPA if they receive federal funding, require federal permits, or would take place on federal land.</w:t>
      </w:r>
    </w:p>
    <w:p w:rsidR="00910BA2" w:rsidRPr="00910BA2" w:rsidRDefault="00910BA2" w:rsidP="00910BA2">
      <w:pPr>
        <w:widowControl w:val="0"/>
        <w:autoSpaceDE w:val="0"/>
        <w:autoSpaceDN w:val="0"/>
        <w:adjustRightInd w:val="0"/>
        <w:spacing w:after="360"/>
        <w:rPr>
          <w:rFonts w:ascii="Times New Roman" w:hAnsi="Times New Roman"/>
          <w:color w:val="34342F"/>
          <w:sz w:val="24"/>
          <w:szCs w:val="24"/>
        </w:rPr>
      </w:pPr>
      <w:r w:rsidRPr="00910BA2">
        <w:rPr>
          <w:rFonts w:ascii="Times New Roman" w:hAnsi="Times New Roman"/>
          <w:color w:val="34342F"/>
          <w:sz w:val="24"/>
          <w:szCs w:val="24"/>
        </w:rPr>
        <w:t>The key to successfully implementing NEPA is attaining a working knowledge of the regulations, legal interpretations, and typical federal agency practices. This workshop will cover all of these aspects of NEPA. Workshop topics include:</w:t>
      </w:r>
    </w:p>
    <w:p w:rsidR="00910BA2" w:rsidRPr="00910BA2" w:rsidRDefault="00910BA2" w:rsidP="00910BA2">
      <w:pPr>
        <w:widowControl w:val="0"/>
        <w:numPr>
          <w:ilvl w:val="0"/>
          <w:numId w:val="2"/>
        </w:numPr>
        <w:tabs>
          <w:tab w:val="left" w:pos="220"/>
          <w:tab w:val="left" w:pos="720"/>
        </w:tabs>
        <w:autoSpaceDE w:val="0"/>
        <w:autoSpaceDN w:val="0"/>
        <w:adjustRightInd w:val="0"/>
        <w:ind w:hanging="720"/>
        <w:rPr>
          <w:rFonts w:ascii="Times New Roman" w:hAnsi="Times New Roman"/>
          <w:color w:val="34342F"/>
          <w:sz w:val="24"/>
          <w:szCs w:val="24"/>
        </w:rPr>
      </w:pPr>
      <w:r w:rsidRPr="00910BA2">
        <w:rPr>
          <w:rFonts w:ascii="Times New Roman" w:hAnsi="Times New Roman"/>
          <w:color w:val="34342F"/>
          <w:sz w:val="24"/>
          <w:szCs w:val="24"/>
        </w:rPr>
        <w:t>NEPA’s legal and regulatory framework</w:t>
      </w:r>
    </w:p>
    <w:p w:rsidR="00910BA2" w:rsidRPr="00910BA2" w:rsidRDefault="00910BA2" w:rsidP="00910BA2">
      <w:pPr>
        <w:widowControl w:val="0"/>
        <w:numPr>
          <w:ilvl w:val="0"/>
          <w:numId w:val="2"/>
        </w:numPr>
        <w:tabs>
          <w:tab w:val="left" w:pos="220"/>
          <w:tab w:val="left" w:pos="720"/>
        </w:tabs>
        <w:autoSpaceDE w:val="0"/>
        <w:autoSpaceDN w:val="0"/>
        <w:adjustRightInd w:val="0"/>
        <w:ind w:hanging="720"/>
        <w:rPr>
          <w:rFonts w:ascii="Times New Roman" w:hAnsi="Times New Roman"/>
          <w:color w:val="34342F"/>
          <w:sz w:val="24"/>
          <w:szCs w:val="24"/>
        </w:rPr>
      </w:pPr>
      <w:r w:rsidRPr="00910BA2">
        <w:rPr>
          <w:rFonts w:ascii="Times New Roman" w:hAnsi="Times New Roman"/>
          <w:color w:val="34342F"/>
          <w:sz w:val="24"/>
          <w:szCs w:val="24"/>
        </w:rPr>
        <w:t>Determining whether NEPA applies to a proposed action</w:t>
      </w:r>
    </w:p>
    <w:p w:rsidR="00910BA2" w:rsidRPr="00910BA2" w:rsidRDefault="00910BA2" w:rsidP="00910BA2">
      <w:pPr>
        <w:widowControl w:val="0"/>
        <w:numPr>
          <w:ilvl w:val="0"/>
          <w:numId w:val="2"/>
        </w:numPr>
        <w:tabs>
          <w:tab w:val="left" w:pos="220"/>
          <w:tab w:val="left" w:pos="720"/>
        </w:tabs>
        <w:autoSpaceDE w:val="0"/>
        <w:autoSpaceDN w:val="0"/>
        <w:adjustRightInd w:val="0"/>
        <w:ind w:hanging="720"/>
        <w:rPr>
          <w:rFonts w:ascii="Times New Roman" w:hAnsi="Times New Roman"/>
          <w:color w:val="34342F"/>
          <w:sz w:val="24"/>
          <w:szCs w:val="24"/>
        </w:rPr>
      </w:pPr>
      <w:r w:rsidRPr="00910BA2">
        <w:rPr>
          <w:rFonts w:ascii="Times New Roman" w:hAnsi="Times New Roman"/>
          <w:color w:val="34342F"/>
          <w:sz w:val="24"/>
          <w:szCs w:val="24"/>
        </w:rPr>
        <w:t>Key steps in the NEPA environmental review process</w:t>
      </w:r>
    </w:p>
    <w:p w:rsidR="00910BA2" w:rsidRPr="00910BA2" w:rsidRDefault="00910BA2" w:rsidP="00910BA2">
      <w:pPr>
        <w:widowControl w:val="0"/>
        <w:numPr>
          <w:ilvl w:val="0"/>
          <w:numId w:val="2"/>
        </w:numPr>
        <w:tabs>
          <w:tab w:val="left" w:pos="220"/>
          <w:tab w:val="left" w:pos="720"/>
        </w:tabs>
        <w:autoSpaceDE w:val="0"/>
        <w:autoSpaceDN w:val="0"/>
        <w:adjustRightInd w:val="0"/>
        <w:ind w:hanging="720"/>
        <w:rPr>
          <w:rFonts w:ascii="Times New Roman" w:hAnsi="Times New Roman"/>
          <w:color w:val="34342F"/>
          <w:sz w:val="24"/>
          <w:szCs w:val="24"/>
        </w:rPr>
      </w:pPr>
      <w:r w:rsidRPr="00910BA2">
        <w:rPr>
          <w:rFonts w:ascii="Times New Roman" w:hAnsi="Times New Roman"/>
          <w:color w:val="34342F"/>
          <w:sz w:val="24"/>
          <w:szCs w:val="24"/>
        </w:rPr>
        <w:t>Determining which type of NEPA document to prepare</w:t>
      </w:r>
    </w:p>
    <w:p w:rsidR="00910BA2" w:rsidRPr="00910BA2" w:rsidRDefault="00910BA2" w:rsidP="00910BA2">
      <w:pPr>
        <w:widowControl w:val="0"/>
        <w:numPr>
          <w:ilvl w:val="0"/>
          <w:numId w:val="2"/>
        </w:numPr>
        <w:tabs>
          <w:tab w:val="left" w:pos="220"/>
          <w:tab w:val="left" w:pos="720"/>
        </w:tabs>
        <w:autoSpaceDE w:val="0"/>
        <w:autoSpaceDN w:val="0"/>
        <w:adjustRightInd w:val="0"/>
        <w:ind w:hanging="720"/>
        <w:rPr>
          <w:rFonts w:ascii="Times New Roman" w:hAnsi="Times New Roman"/>
          <w:color w:val="34342F"/>
          <w:sz w:val="24"/>
          <w:szCs w:val="24"/>
        </w:rPr>
      </w:pPr>
      <w:r w:rsidRPr="00910BA2">
        <w:rPr>
          <w:rFonts w:ascii="Times New Roman" w:hAnsi="Times New Roman"/>
          <w:color w:val="34342F"/>
          <w:sz w:val="24"/>
          <w:szCs w:val="24"/>
        </w:rPr>
        <w:t>Scoping for NEPA analyses</w:t>
      </w:r>
    </w:p>
    <w:p w:rsidR="00910BA2" w:rsidRPr="00910BA2" w:rsidRDefault="00910BA2" w:rsidP="00910BA2">
      <w:pPr>
        <w:widowControl w:val="0"/>
        <w:numPr>
          <w:ilvl w:val="0"/>
          <w:numId w:val="2"/>
        </w:numPr>
        <w:tabs>
          <w:tab w:val="left" w:pos="220"/>
          <w:tab w:val="left" w:pos="720"/>
        </w:tabs>
        <w:autoSpaceDE w:val="0"/>
        <w:autoSpaceDN w:val="0"/>
        <w:adjustRightInd w:val="0"/>
        <w:ind w:hanging="720"/>
        <w:rPr>
          <w:rFonts w:ascii="Times New Roman" w:hAnsi="Times New Roman"/>
          <w:color w:val="34342F"/>
          <w:sz w:val="24"/>
          <w:szCs w:val="24"/>
        </w:rPr>
      </w:pPr>
      <w:r w:rsidRPr="00910BA2">
        <w:rPr>
          <w:rFonts w:ascii="Times New Roman" w:hAnsi="Times New Roman"/>
          <w:color w:val="34342F"/>
          <w:sz w:val="24"/>
          <w:szCs w:val="24"/>
        </w:rPr>
        <w:t>Successful integration of NEPA with other environmental laws</w:t>
      </w:r>
    </w:p>
    <w:p w:rsidR="00910BA2" w:rsidRPr="00910BA2" w:rsidRDefault="00910BA2" w:rsidP="00910BA2">
      <w:pPr>
        <w:widowControl w:val="0"/>
        <w:numPr>
          <w:ilvl w:val="0"/>
          <w:numId w:val="2"/>
        </w:numPr>
        <w:tabs>
          <w:tab w:val="left" w:pos="220"/>
          <w:tab w:val="left" w:pos="720"/>
        </w:tabs>
        <w:autoSpaceDE w:val="0"/>
        <w:autoSpaceDN w:val="0"/>
        <w:adjustRightInd w:val="0"/>
        <w:ind w:hanging="720"/>
        <w:rPr>
          <w:rFonts w:ascii="Times New Roman" w:hAnsi="Times New Roman"/>
          <w:color w:val="34342F"/>
          <w:sz w:val="24"/>
          <w:szCs w:val="24"/>
        </w:rPr>
      </w:pPr>
      <w:r w:rsidRPr="00910BA2">
        <w:rPr>
          <w:rFonts w:ascii="Times New Roman" w:hAnsi="Times New Roman"/>
          <w:color w:val="34342F"/>
          <w:sz w:val="24"/>
          <w:szCs w:val="24"/>
        </w:rPr>
        <w:t>Direct, indirect, and cumulative impact analysis</w:t>
      </w:r>
    </w:p>
    <w:p w:rsidR="00910BA2" w:rsidRPr="00910BA2" w:rsidRDefault="00910BA2" w:rsidP="00910BA2">
      <w:pPr>
        <w:widowControl w:val="0"/>
        <w:numPr>
          <w:ilvl w:val="0"/>
          <w:numId w:val="2"/>
        </w:numPr>
        <w:tabs>
          <w:tab w:val="left" w:pos="220"/>
          <w:tab w:val="left" w:pos="720"/>
        </w:tabs>
        <w:autoSpaceDE w:val="0"/>
        <w:autoSpaceDN w:val="0"/>
        <w:adjustRightInd w:val="0"/>
        <w:ind w:hanging="720"/>
        <w:rPr>
          <w:rFonts w:ascii="Times New Roman" w:hAnsi="Times New Roman"/>
          <w:color w:val="34342F"/>
          <w:sz w:val="24"/>
          <w:szCs w:val="24"/>
        </w:rPr>
      </w:pPr>
      <w:r w:rsidRPr="00910BA2">
        <w:rPr>
          <w:rFonts w:ascii="Times New Roman" w:hAnsi="Times New Roman"/>
          <w:color w:val="34342F"/>
          <w:sz w:val="24"/>
          <w:szCs w:val="24"/>
        </w:rPr>
        <w:t>Determining significance of impacts</w:t>
      </w:r>
    </w:p>
    <w:p w:rsidR="00910BA2" w:rsidRPr="00910BA2" w:rsidRDefault="00910BA2" w:rsidP="00910BA2">
      <w:pPr>
        <w:widowControl w:val="0"/>
        <w:numPr>
          <w:ilvl w:val="0"/>
          <w:numId w:val="2"/>
        </w:numPr>
        <w:tabs>
          <w:tab w:val="left" w:pos="220"/>
          <w:tab w:val="left" w:pos="720"/>
        </w:tabs>
        <w:autoSpaceDE w:val="0"/>
        <w:autoSpaceDN w:val="0"/>
        <w:adjustRightInd w:val="0"/>
        <w:ind w:hanging="720"/>
        <w:rPr>
          <w:rFonts w:ascii="Times New Roman" w:hAnsi="Times New Roman"/>
          <w:color w:val="34342F"/>
          <w:sz w:val="24"/>
          <w:szCs w:val="24"/>
        </w:rPr>
      </w:pPr>
      <w:r w:rsidRPr="00910BA2">
        <w:rPr>
          <w:rFonts w:ascii="Times New Roman" w:hAnsi="Times New Roman"/>
          <w:color w:val="34342F"/>
          <w:sz w:val="24"/>
          <w:szCs w:val="24"/>
        </w:rPr>
        <w:t>Developing and evaluating a reasonable range of alternatives</w:t>
      </w:r>
    </w:p>
    <w:p w:rsidR="00910BA2" w:rsidRPr="00910BA2" w:rsidRDefault="00910BA2" w:rsidP="00910BA2">
      <w:pPr>
        <w:widowControl w:val="0"/>
        <w:numPr>
          <w:ilvl w:val="0"/>
          <w:numId w:val="2"/>
        </w:numPr>
        <w:tabs>
          <w:tab w:val="left" w:pos="220"/>
          <w:tab w:val="left" w:pos="720"/>
        </w:tabs>
        <w:autoSpaceDE w:val="0"/>
        <w:autoSpaceDN w:val="0"/>
        <w:adjustRightInd w:val="0"/>
        <w:ind w:hanging="720"/>
        <w:rPr>
          <w:rFonts w:ascii="Times New Roman" w:hAnsi="Times New Roman"/>
          <w:color w:val="34342F"/>
          <w:sz w:val="24"/>
          <w:szCs w:val="24"/>
        </w:rPr>
      </w:pPr>
      <w:r w:rsidRPr="00910BA2">
        <w:rPr>
          <w:rFonts w:ascii="Times New Roman" w:hAnsi="Times New Roman"/>
          <w:color w:val="34342F"/>
          <w:sz w:val="24"/>
          <w:szCs w:val="24"/>
        </w:rPr>
        <w:t>Writing adequate and feasible mitigation measures</w:t>
      </w:r>
    </w:p>
    <w:p w:rsidR="00910BA2" w:rsidRDefault="00910BA2" w:rsidP="00910BA2">
      <w:pPr>
        <w:widowControl w:val="0"/>
        <w:numPr>
          <w:ilvl w:val="0"/>
          <w:numId w:val="2"/>
        </w:numPr>
        <w:tabs>
          <w:tab w:val="left" w:pos="220"/>
          <w:tab w:val="left" w:pos="720"/>
        </w:tabs>
        <w:autoSpaceDE w:val="0"/>
        <w:autoSpaceDN w:val="0"/>
        <w:adjustRightInd w:val="0"/>
        <w:ind w:hanging="720"/>
        <w:rPr>
          <w:rFonts w:ascii="Times New Roman" w:hAnsi="Times New Roman"/>
          <w:color w:val="34342F"/>
          <w:sz w:val="24"/>
          <w:szCs w:val="24"/>
        </w:rPr>
      </w:pPr>
      <w:r w:rsidRPr="00910BA2">
        <w:rPr>
          <w:rFonts w:ascii="Times New Roman" w:hAnsi="Times New Roman"/>
          <w:color w:val="34342F"/>
          <w:sz w:val="24"/>
          <w:szCs w:val="24"/>
        </w:rPr>
        <w:t>Legal adequacy of NEPA documents and NEPA case law</w:t>
      </w:r>
    </w:p>
    <w:p w:rsidR="00910BA2" w:rsidRPr="000C536B" w:rsidRDefault="00910BA2" w:rsidP="000C536B">
      <w:pPr>
        <w:widowControl w:val="0"/>
        <w:numPr>
          <w:ilvl w:val="0"/>
          <w:numId w:val="2"/>
        </w:numPr>
        <w:tabs>
          <w:tab w:val="left" w:pos="220"/>
          <w:tab w:val="left" w:pos="720"/>
        </w:tabs>
        <w:autoSpaceDE w:val="0"/>
        <w:autoSpaceDN w:val="0"/>
        <w:adjustRightInd w:val="0"/>
        <w:ind w:hanging="720"/>
        <w:rPr>
          <w:rFonts w:ascii="Times New Roman" w:hAnsi="Times New Roman"/>
          <w:color w:val="34342F"/>
          <w:sz w:val="24"/>
          <w:szCs w:val="24"/>
        </w:rPr>
      </w:pPr>
      <w:r w:rsidRPr="000C536B">
        <w:rPr>
          <w:rFonts w:ascii="Times New Roman" w:hAnsi="Times New Roman"/>
          <w:color w:val="34342F"/>
          <w:sz w:val="24"/>
          <w:szCs w:val="24"/>
        </w:rPr>
        <w:t>Most common NEPA mistakes</w:t>
      </w:r>
    </w:p>
    <w:sectPr w:rsidR="00910BA2" w:rsidRPr="000C536B" w:rsidSect="007D5883">
      <w:pgSz w:w="12240" w:h="15840"/>
      <w:pgMar w:top="990" w:right="90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865B2E"/>
    <w:multiLevelType w:val="multilevel"/>
    <w:tmpl w:val="41104E2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D6D6AD1"/>
    <w:multiLevelType w:val="multilevel"/>
    <w:tmpl w:val="B762B738"/>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BA2"/>
    <w:rsid w:val="00001F98"/>
    <w:rsid w:val="000073DD"/>
    <w:rsid w:val="00007B90"/>
    <w:rsid w:val="0001161F"/>
    <w:rsid w:val="0001379D"/>
    <w:rsid w:val="00017E09"/>
    <w:rsid w:val="00022390"/>
    <w:rsid w:val="00025432"/>
    <w:rsid w:val="00034E1A"/>
    <w:rsid w:val="0003712E"/>
    <w:rsid w:val="00041DA7"/>
    <w:rsid w:val="00046786"/>
    <w:rsid w:val="000560BF"/>
    <w:rsid w:val="00056FA2"/>
    <w:rsid w:val="000640CB"/>
    <w:rsid w:val="00066B31"/>
    <w:rsid w:val="00066EF2"/>
    <w:rsid w:val="00073DCB"/>
    <w:rsid w:val="00074AE4"/>
    <w:rsid w:val="000810E6"/>
    <w:rsid w:val="00081689"/>
    <w:rsid w:val="0008491E"/>
    <w:rsid w:val="000864F5"/>
    <w:rsid w:val="00087893"/>
    <w:rsid w:val="0009335F"/>
    <w:rsid w:val="0009387E"/>
    <w:rsid w:val="00096F7E"/>
    <w:rsid w:val="00097366"/>
    <w:rsid w:val="000A5AEF"/>
    <w:rsid w:val="000B1FE0"/>
    <w:rsid w:val="000B548D"/>
    <w:rsid w:val="000B5A8D"/>
    <w:rsid w:val="000B7AB6"/>
    <w:rsid w:val="000C093D"/>
    <w:rsid w:val="000C0B28"/>
    <w:rsid w:val="000C28DB"/>
    <w:rsid w:val="000C3621"/>
    <w:rsid w:val="000C536B"/>
    <w:rsid w:val="000D1200"/>
    <w:rsid w:val="000D1C83"/>
    <w:rsid w:val="000E14F2"/>
    <w:rsid w:val="000E7E21"/>
    <w:rsid w:val="000F2B94"/>
    <w:rsid w:val="000F3527"/>
    <w:rsid w:val="000F48FF"/>
    <w:rsid w:val="000F60DD"/>
    <w:rsid w:val="00101E88"/>
    <w:rsid w:val="0010453C"/>
    <w:rsid w:val="00111BFC"/>
    <w:rsid w:val="001135CE"/>
    <w:rsid w:val="0011492A"/>
    <w:rsid w:val="00120CBF"/>
    <w:rsid w:val="001259F2"/>
    <w:rsid w:val="00125E66"/>
    <w:rsid w:val="00130718"/>
    <w:rsid w:val="00132D1F"/>
    <w:rsid w:val="0013405F"/>
    <w:rsid w:val="00137A7B"/>
    <w:rsid w:val="001457FB"/>
    <w:rsid w:val="00150459"/>
    <w:rsid w:val="00152139"/>
    <w:rsid w:val="0015459B"/>
    <w:rsid w:val="001622D8"/>
    <w:rsid w:val="00165D2B"/>
    <w:rsid w:val="00170951"/>
    <w:rsid w:val="00171935"/>
    <w:rsid w:val="00175B37"/>
    <w:rsid w:val="001776E8"/>
    <w:rsid w:val="00177B20"/>
    <w:rsid w:val="00177C3D"/>
    <w:rsid w:val="001909FF"/>
    <w:rsid w:val="00193E89"/>
    <w:rsid w:val="00196A12"/>
    <w:rsid w:val="001A30D8"/>
    <w:rsid w:val="001A5D36"/>
    <w:rsid w:val="001B0456"/>
    <w:rsid w:val="001B078F"/>
    <w:rsid w:val="001B15DE"/>
    <w:rsid w:val="001B338D"/>
    <w:rsid w:val="001B44B8"/>
    <w:rsid w:val="001B6AFF"/>
    <w:rsid w:val="001C1AC1"/>
    <w:rsid w:val="001C24A4"/>
    <w:rsid w:val="001C31C4"/>
    <w:rsid w:val="001D37E3"/>
    <w:rsid w:val="001D4931"/>
    <w:rsid w:val="001D79F2"/>
    <w:rsid w:val="001F13FD"/>
    <w:rsid w:val="001F3E83"/>
    <w:rsid w:val="00205864"/>
    <w:rsid w:val="00205AC5"/>
    <w:rsid w:val="0021650F"/>
    <w:rsid w:val="002214F9"/>
    <w:rsid w:val="002222AF"/>
    <w:rsid w:val="00223438"/>
    <w:rsid w:val="00224041"/>
    <w:rsid w:val="00224DD5"/>
    <w:rsid w:val="0023133F"/>
    <w:rsid w:val="00232C54"/>
    <w:rsid w:val="00233B4D"/>
    <w:rsid w:val="002366F9"/>
    <w:rsid w:val="0024068E"/>
    <w:rsid w:val="00243C2D"/>
    <w:rsid w:val="00244690"/>
    <w:rsid w:val="0024547C"/>
    <w:rsid w:val="002461CB"/>
    <w:rsid w:val="0025636B"/>
    <w:rsid w:val="00256C16"/>
    <w:rsid w:val="0026177F"/>
    <w:rsid w:val="0026410E"/>
    <w:rsid w:val="0026507F"/>
    <w:rsid w:val="00266D6E"/>
    <w:rsid w:val="0027390C"/>
    <w:rsid w:val="00276A57"/>
    <w:rsid w:val="00281F84"/>
    <w:rsid w:val="002829BF"/>
    <w:rsid w:val="00283333"/>
    <w:rsid w:val="00283D63"/>
    <w:rsid w:val="00283F4C"/>
    <w:rsid w:val="00284D3E"/>
    <w:rsid w:val="00290E0A"/>
    <w:rsid w:val="002929DC"/>
    <w:rsid w:val="00293B1F"/>
    <w:rsid w:val="00294DDA"/>
    <w:rsid w:val="00296398"/>
    <w:rsid w:val="00297256"/>
    <w:rsid w:val="002974F0"/>
    <w:rsid w:val="002A1296"/>
    <w:rsid w:val="002B441E"/>
    <w:rsid w:val="002B7D49"/>
    <w:rsid w:val="002C6114"/>
    <w:rsid w:val="002C6472"/>
    <w:rsid w:val="002C769A"/>
    <w:rsid w:val="002D085A"/>
    <w:rsid w:val="002D2D48"/>
    <w:rsid w:val="002D494A"/>
    <w:rsid w:val="002D6F39"/>
    <w:rsid w:val="002E08DF"/>
    <w:rsid w:val="002E4E23"/>
    <w:rsid w:val="002E5B80"/>
    <w:rsid w:val="002F00BF"/>
    <w:rsid w:val="002F0DE1"/>
    <w:rsid w:val="002F3EEC"/>
    <w:rsid w:val="002F6BA4"/>
    <w:rsid w:val="00301A97"/>
    <w:rsid w:val="00314D04"/>
    <w:rsid w:val="00316D7A"/>
    <w:rsid w:val="0032197F"/>
    <w:rsid w:val="003224E4"/>
    <w:rsid w:val="00324C4E"/>
    <w:rsid w:val="00330307"/>
    <w:rsid w:val="00330B9B"/>
    <w:rsid w:val="003376E0"/>
    <w:rsid w:val="003469D0"/>
    <w:rsid w:val="00351759"/>
    <w:rsid w:val="00353BC9"/>
    <w:rsid w:val="00353C0B"/>
    <w:rsid w:val="00355CF9"/>
    <w:rsid w:val="00357E69"/>
    <w:rsid w:val="00360044"/>
    <w:rsid w:val="00362215"/>
    <w:rsid w:val="00365A1A"/>
    <w:rsid w:val="00370ABB"/>
    <w:rsid w:val="00370B6D"/>
    <w:rsid w:val="003809A1"/>
    <w:rsid w:val="00383EF9"/>
    <w:rsid w:val="003869F6"/>
    <w:rsid w:val="00387CFD"/>
    <w:rsid w:val="00390CCD"/>
    <w:rsid w:val="003932B8"/>
    <w:rsid w:val="00396E1E"/>
    <w:rsid w:val="003A123E"/>
    <w:rsid w:val="003A1626"/>
    <w:rsid w:val="003A300C"/>
    <w:rsid w:val="003A530C"/>
    <w:rsid w:val="003B378D"/>
    <w:rsid w:val="003B5A15"/>
    <w:rsid w:val="003B5C95"/>
    <w:rsid w:val="003B7C8C"/>
    <w:rsid w:val="003C191D"/>
    <w:rsid w:val="003C261E"/>
    <w:rsid w:val="003C5068"/>
    <w:rsid w:val="003C68F3"/>
    <w:rsid w:val="003C7B68"/>
    <w:rsid w:val="003D08D6"/>
    <w:rsid w:val="003D728A"/>
    <w:rsid w:val="003E1915"/>
    <w:rsid w:val="003E485E"/>
    <w:rsid w:val="003E56BC"/>
    <w:rsid w:val="003E5D19"/>
    <w:rsid w:val="003F3DB4"/>
    <w:rsid w:val="003F688D"/>
    <w:rsid w:val="00401CAD"/>
    <w:rsid w:val="0041176B"/>
    <w:rsid w:val="00412996"/>
    <w:rsid w:val="004138CE"/>
    <w:rsid w:val="00413ADF"/>
    <w:rsid w:val="0041726C"/>
    <w:rsid w:val="00420675"/>
    <w:rsid w:val="00426B88"/>
    <w:rsid w:val="004315AF"/>
    <w:rsid w:val="004325BF"/>
    <w:rsid w:val="004332F9"/>
    <w:rsid w:val="004362A4"/>
    <w:rsid w:val="00455558"/>
    <w:rsid w:val="004603DB"/>
    <w:rsid w:val="00463D96"/>
    <w:rsid w:val="00463E29"/>
    <w:rsid w:val="0046551E"/>
    <w:rsid w:val="004718E2"/>
    <w:rsid w:val="00477C07"/>
    <w:rsid w:val="00480154"/>
    <w:rsid w:val="00481B04"/>
    <w:rsid w:val="00494070"/>
    <w:rsid w:val="00495D06"/>
    <w:rsid w:val="004975E4"/>
    <w:rsid w:val="004A3E6D"/>
    <w:rsid w:val="004A4BB4"/>
    <w:rsid w:val="004B5AD3"/>
    <w:rsid w:val="004C0BCD"/>
    <w:rsid w:val="004C4DBB"/>
    <w:rsid w:val="004D1E03"/>
    <w:rsid w:val="004D3508"/>
    <w:rsid w:val="004D4385"/>
    <w:rsid w:val="004D61FD"/>
    <w:rsid w:val="004E6AC9"/>
    <w:rsid w:val="004E7FBC"/>
    <w:rsid w:val="004F08BA"/>
    <w:rsid w:val="004F0A18"/>
    <w:rsid w:val="004F7737"/>
    <w:rsid w:val="00500CA3"/>
    <w:rsid w:val="00501CBE"/>
    <w:rsid w:val="00507E16"/>
    <w:rsid w:val="00510CD9"/>
    <w:rsid w:val="005321ED"/>
    <w:rsid w:val="00532A95"/>
    <w:rsid w:val="00534E92"/>
    <w:rsid w:val="00536485"/>
    <w:rsid w:val="00537505"/>
    <w:rsid w:val="00542C7B"/>
    <w:rsid w:val="00544CA0"/>
    <w:rsid w:val="005504EF"/>
    <w:rsid w:val="00551047"/>
    <w:rsid w:val="00551EBE"/>
    <w:rsid w:val="00563B02"/>
    <w:rsid w:val="00564CD3"/>
    <w:rsid w:val="005673BE"/>
    <w:rsid w:val="00572A4F"/>
    <w:rsid w:val="005774E8"/>
    <w:rsid w:val="00580697"/>
    <w:rsid w:val="00583260"/>
    <w:rsid w:val="005842D3"/>
    <w:rsid w:val="00587B6E"/>
    <w:rsid w:val="005955B7"/>
    <w:rsid w:val="0059583E"/>
    <w:rsid w:val="005A56FA"/>
    <w:rsid w:val="005B223E"/>
    <w:rsid w:val="005B409F"/>
    <w:rsid w:val="005B4F20"/>
    <w:rsid w:val="005B50FE"/>
    <w:rsid w:val="005B6ADC"/>
    <w:rsid w:val="005C4165"/>
    <w:rsid w:val="005C42AE"/>
    <w:rsid w:val="005D081F"/>
    <w:rsid w:val="005D11EC"/>
    <w:rsid w:val="005D12DB"/>
    <w:rsid w:val="005D3986"/>
    <w:rsid w:val="005D40A2"/>
    <w:rsid w:val="005D644E"/>
    <w:rsid w:val="005D698F"/>
    <w:rsid w:val="005E1646"/>
    <w:rsid w:val="005E60B4"/>
    <w:rsid w:val="005E7C92"/>
    <w:rsid w:val="005F1B07"/>
    <w:rsid w:val="005F3D9D"/>
    <w:rsid w:val="0060239F"/>
    <w:rsid w:val="0060245F"/>
    <w:rsid w:val="006062BA"/>
    <w:rsid w:val="00611820"/>
    <w:rsid w:val="00614D86"/>
    <w:rsid w:val="00615609"/>
    <w:rsid w:val="0061772C"/>
    <w:rsid w:val="00623D0D"/>
    <w:rsid w:val="00623EDC"/>
    <w:rsid w:val="00632593"/>
    <w:rsid w:val="0064054D"/>
    <w:rsid w:val="00641602"/>
    <w:rsid w:val="00642EFD"/>
    <w:rsid w:val="0064387C"/>
    <w:rsid w:val="00645DCF"/>
    <w:rsid w:val="006506FA"/>
    <w:rsid w:val="006549DC"/>
    <w:rsid w:val="00656247"/>
    <w:rsid w:val="00656B81"/>
    <w:rsid w:val="00660119"/>
    <w:rsid w:val="0066135C"/>
    <w:rsid w:val="0066163F"/>
    <w:rsid w:val="00673300"/>
    <w:rsid w:val="00676C6C"/>
    <w:rsid w:val="00682A9D"/>
    <w:rsid w:val="0068381E"/>
    <w:rsid w:val="006849B9"/>
    <w:rsid w:val="00684B2A"/>
    <w:rsid w:val="006872A4"/>
    <w:rsid w:val="00687C12"/>
    <w:rsid w:val="00696B42"/>
    <w:rsid w:val="006A1F9B"/>
    <w:rsid w:val="006A21F4"/>
    <w:rsid w:val="006A3B6E"/>
    <w:rsid w:val="006A6BBC"/>
    <w:rsid w:val="006C259C"/>
    <w:rsid w:val="006C53D3"/>
    <w:rsid w:val="006D14DF"/>
    <w:rsid w:val="006D2DB2"/>
    <w:rsid w:val="006D412D"/>
    <w:rsid w:val="006E09E9"/>
    <w:rsid w:val="006E1289"/>
    <w:rsid w:val="006E2B50"/>
    <w:rsid w:val="006E426E"/>
    <w:rsid w:val="006E60B6"/>
    <w:rsid w:val="006E6704"/>
    <w:rsid w:val="006E6D01"/>
    <w:rsid w:val="006E7E3A"/>
    <w:rsid w:val="006F26A5"/>
    <w:rsid w:val="006F6472"/>
    <w:rsid w:val="006F7B64"/>
    <w:rsid w:val="006F7BF5"/>
    <w:rsid w:val="00722A13"/>
    <w:rsid w:val="00723F73"/>
    <w:rsid w:val="00725F1D"/>
    <w:rsid w:val="007266F6"/>
    <w:rsid w:val="00730C34"/>
    <w:rsid w:val="007420F7"/>
    <w:rsid w:val="00743949"/>
    <w:rsid w:val="00743A7E"/>
    <w:rsid w:val="0074735D"/>
    <w:rsid w:val="0075447D"/>
    <w:rsid w:val="00757A58"/>
    <w:rsid w:val="00757CEF"/>
    <w:rsid w:val="0076113F"/>
    <w:rsid w:val="0076313E"/>
    <w:rsid w:val="0076344B"/>
    <w:rsid w:val="00764010"/>
    <w:rsid w:val="007645A9"/>
    <w:rsid w:val="007655C0"/>
    <w:rsid w:val="007725B0"/>
    <w:rsid w:val="00776088"/>
    <w:rsid w:val="007800C2"/>
    <w:rsid w:val="007806EA"/>
    <w:rsid w:val="007A08AC"/>
    <w:rsid w:val="007A189C"/>
    <w:rsid w:val="007B13EB"/>
    <w:rsid w:val="007B1C39"/>
    <w:rsid w:val="007C4D77"/>
    <w:rsid w:val="007C685F"/>
    <w:rsid w:val="007C7E52"/>
    <w:rsid w:val="007D3FE7"/>
    <w:rsid w:val="007D5082"/>
    <w:rsid w:val="007D5883"/>
    <w:rsid w:val="007D77F3"/>
    <w:rsid w:val="007E2F6C"/>
    <w:rsid w:val="007E36CD"/>
    <w:rsid w:val="007E5FB0"/>
    <w:rsid w:val="007E6327"/>
    <w:rsid w:val="007E6C03"/>
    <w:rsid w:val="007F161C"/>
    <w:rsid w:val="007F1E49"/>
    <w:rsid w:val="007F5024"/>
    <w:rsid w:val="007F7DF9"/>
    <w:rsid w:val="00803337"/>
    <w:rsid w:val="00806A0E"/>
    <w:rsid w:val="00813350"/>
    <w:rsid w:val="00817479"/>
    <w:rsid w:val="00820D93"/>
    <w:rsid w:val="00822AA5"/>
    <w:rsid w:val="00834914"/>
    <w:rsid w:val="00834C1E"/>
    <w:rsid w:val="00834C6A"/>
    <w:rsid w:val="00837A3A"/>
    <w:rsid w:val="00840FDE"/>
    <w:rsid w:val="00842F03"/>
    <w:rsid w:val="0084598E"/>
    <w:rsid w:val="00845A8A"/>
    <w:rsid w:val="00856741"/>
    <w:rsid w:val="00861640"/>
    <w:rsid w:val="008654F4"/>
    <w:rsid w:val="0086620E"/>
    <w:rsid w:val="008732EE"/>
    <w:rsid w:val="0087429D"/>
    <w:rsid w:val="00874B36"/>
    <w:rsid w:val="00887181"/>
    <w:rsid w:val="00890BA5"/>
    <w:rsid w:val="008A1BD6"/>
    <w:rsid w:val="008A2917"/>
    <w:rsid w:val="008A456D"/>
    <w:rsid w:val="008B1A88"/>
    <w:rsid w:val="008B3D7C"/>
    <w:rsid w:val="008B51A7"/>
    <w:rsid w:val="008B73E6"/>
    <w:rsid w:val="008B7B71"/>
    <w:rsid w:val="008C6A4B"/>
    <w:rsid w:val="008D5A1B"/>
    <w:rsid w:val="008D60A1"/>
    <w:rsid w:val="008D7243"/>
    <w:rsid w:val="008F19F3"/>
    <w:rsid w:val="008F5144"/>
    <w:rsid w:val="008F65B9"/>
    <w:rsid w:val="008F6AD0"/>
    <w:rsid w:val="0090737F"/>
    <w:rsid w:val="00910BA2"/>
    <w:rsid w:val="009117F4"/>
    <w:rsid w:val="00911AC2"/>
    <w:rsid w:val="00921B03"/>
    <w:rsid w:val="009256BB"/>
    <w:rsid w:val="009257D0"/>
    <w:rsid w:val="00926471"/>
    <w:rsid w:val="00926BA8"/>
    <w:rsid w:val="0093498F"/>
    <w:rsid w:val="009402C7"/>
    <w:rsid w:val="00940954"/>
    <w:rsid w:val="00941766"/>
    <w:rsid w:val="00941FE6"/>
    <w:rsid w:val="00942BAE"/>
    <w:rsid w:val="0094633B"/>
    <w:rsid w:val="009559AC"/>
    <w:rsid w:val="00960180"/>
    <w:rsid w:val="00965312"/>
    <w:rsid w:val="00967A13"/>
    <w:rsid w:val="009769F6"/>
    <w:rsid w:val="00980E72"/>
    <w:rsid w:val="00983472"/>
    <w:rsid w:val="00990F34"/>
    <w:rsid w:val="00996971"/>
    <w:rsid w:val="0099743B"/>
    <w:rsid w:val="009A3542"/>
    <w:rsid w:val="009A3D2D"/>
    <w:rsid w:val="009A3DF1"/>
    <w:rsid w:val="009A437D"/>
    <w:rsid w:val="009A7B29"/>
    <w:rsid w:val="009B0036"/>
    <w:rsid w:val="009B0919"/>
    <w:rsid w:val="009B446A"/>
    <w:rsid w:val="009B632D"/>
    <w:rsid w:val="009C1748"/>
    <w:rsid w:val="009C17D1"/>
    <w:rsid w:val="009C4D9F"/>
    <w:rsid w:val="009D1AF0"/>
    <w:rsid w:val="009D2835"/>
    <w:rsid w:val="009D5275"/>
    <w:rsid w:val="009E0202"/>
    <w:rsid w:val="009E1C68"/>
    <w:rsid w:val="009E6C9F"/>
    <w:rsid w:val="009E6FE1"/>
    <w:rsid w:val="009E7C41"/>
    <w:rsid w:val="009F4ECE"/>
    <w:rsid w:val="009F7B4C"/>
    <w:rsid w:val="00A0018A"/>
    <w:rsid w:val="00A01E4A"/>
    <w:rsid w:val="00A02703"/>
    <w:rsid w:val="00A10D92"/>
    <w:rsid w:val="00A12AF0"/>
    <w:rsid w:val="00A17490"/>
    <w:rsid w:val="00A20024"/>
    <w:rsid w:val="00A204ED"/>
    <w:rsid w:val="00A20FF4"/>
    <w:rsid w:val="00A22330"/>
    <w:rsid w:val="00A300A8"/>
    <w:rsid w:val="00A3151E"/>
    <w:rsid w:val="00A31D51"/>
    <w:rsid w:val="00A33441"/>
    <w:rsid w:val="00A342CD"/>
    <w:rsid w:val="00A34CA1"/>
    <w:rsid w:val="00A373A3"/>
    <w:rsid w:val="00A431AD"/>
    <w:rsid w:val="00A4646F"/>
    <w:rsid w:val="00A51204"/>
    <w:rsid w:val="00A52A5F"/>
    <w:rsid w:val="00A52D0E"/>
    <w:rsid w:val="00A54C54"/>
    <w:rsid w:val="00A552B3"/>
    <w:rsid w:val="00A5537F"/>
    <w:rsid w:val="00A66183"/>
    <w:rsid w:val="00A70968"/>
    <w:rsid w:val="00A7180E"/>
    <w:rsid w:val="00A71B8C"/>
    <w:rsid w:val="00A761F6"/>
    <w:rsid w:val="00A7690E"/>
    <w:rsid w:val="00A816E4"/>
    <w:rsid w:val="00A85F2D"/>
    <w:rsid w:val="00A866FF"/>
    <w:rsid w:val="00A90F97"/>
    <w:rsid w:val="00A912C0"/>
    <w:rsid w:val="00A949BB"/>
    <w:rsid w:val="00A94C7A"/>
    <w:rsid w:val="00A95601"/>
    <w:rsid w:val="00AA26AE"/>
    <w:rsid w:val="00AB5B78"/>
    <w:rsid w:val="00AC4967"/>
    <w:rsid w:val="00AC6130"/>
    <w:rsid w:val="00AD05FC"/>
    <w:rsid w:val="00AD70FA"/>
    <w:rsid w:val="00AD7439"/>
    <w:rsid w:val="00AE0AD2"/>
    <w:rsid w:val="00AE0F65"/>
    <w:rsid w:val="00AE21CF"/>
    <w:rsid w:val="00AE694D"/>
    <w:rsid w:val="00AF028A"/>
    <w:rsid w:val="00B01B44"/>
    <w:rsid w:val="00B11F59"/>
    <w:rsid w:val="00B2147C"/>
    <w:rsid w:val="00B26636"/>
    <w:rsid w:val="00B3103A"/>
    <w:rsid w:val="00B3114B"/>
    <w:rsid w:val="00B3191D"/>
    <w:rsid w:val="00B33832"/>
    <w:rsid w:val="00B3671E"/>
    <w:rsid w:val="00B466E2"/>
    <w:rsid w:val="00B56681"/>
    <w:rsid w:val="00B575B8"/>
    <w:rsid w:val="00B57B0A"/>
    <w:rsid w:val="00B6003F"/>
    <w:rsid w:val="00B626A3"/>
    <w:rsid w:val="00B6303D"/>
    <w:rsid w:val="00B6391C"/>
    <w:rsid w:val="00B6417A"/>
    <w:rsid w:val="00B646F6"/>
    <w:rsid w:val="00B70D88"/>
    <w:rsid w:val="00B74CA7"/>
    <w:rsid w:val="00B776C0"/>
    <w:rsid w:val="00B77FC0"/>
    <w:rsid w:val="00B81768"/>
    <w:rsid w:val="00B81DDA"/>
    <w:rsid w:val="00B829F8"/>
    <w:rsid w:val="00B83E74"/>
    <w:rsid w:val="00B91946"/>
    <w:rsid w:val="00B94A0F"/>
    <w:rsid w:val="00B95252"/>
    <w:rsid w:val="00B967A0"/>
    <w:rsid w:val="00B97775"/>
    <w:rsid w:val="00BA08D8"/>
    <w:rsid w:val="00BA356B"/>
    <w:rsid w:val="00BA4BE7"/>
    <w:rsid w:val="00BA56A1"/>
    <w:rsid w:val="00BA6773"/>
    <w:rsid w:val="00BA72B6"/>
    <w:rsid w:val="00BB2146"/>
    <w:rsid w:val="00BB4A5B"/>
    <w:rsid w:val="00BB5947"/>
    <w:rsid w:val="00BB660B"/>
    <w:rsid w:val="00BB72C4"/>
    <w:rsid w:val="00BC23A0"/>
    <w:rsid w:val="00BC2665"/>
    <w:rsid w:val="00BC2BCC"/>
    <w:rsid w:val="00BC3FA7"/>
    <w:rsid w:val="00BC6762"/>
    <w:rsid w:val="00BC71A6"/>
    <w:rsid w:val="00BD5408"/>
    <w:rsid w:val="00BD6739"/>
    <w:rsid w:val="00BD6D19"/>
    <w:rsid w:val="00BE6328"/>
    <w:rsid w:val="00BF2480"/>
    <w:rsid w:val="00BF430F"/>
    <w:rsid w:val="00BF4FCA"/>
    <w:rsid w:val="00BF5B5B"/>
    <w:rsid w:val="00C01C28"/>
    <w:rsid w:val="00C01E9D"/>
    <w:rsid w:val="00C1734D"/>
    <w:rsid w:val="00C21A5B"/>
    <w:rsid w:val="00C23777"/>
    <w:rsid w:val="00C24A59"/>
    <w:rsid w:val="00C3013D"/>
    <w:rsid w:val="00C369EA"/>
    <w:rsid w:val="00C37EC4"/>
    <w:rsid w:val="00C47132"/>
    <w:rsid w:val="00C55479"/>
    <w:rsid w:val="00C56E73"/>
    <w:rsid w:val="00C627ED"/>
    <w:rsid w:val="00C65715"/>
    <w:rsid w:val="00C67EEF"/>
    <w:rsid w:val="00C73D19"/>
    <w:rsid w:val="00C74D93"/>
    <w:rsid w:val="00C819F4"/>
    <w:rsid w:val="00C85E03"/>
    <w:rsid w:val="00C87952"/>
    <w:rsid w:val="00C90D2B"/>
    <w:rsid w:val="00C94649"/>
    <w:rsid w:val="00C95FF2"/>
    <w:rsid w:val="00CA091E"/>
    <w:rsid w:val="00CA2470"/>
    <w:rsid w:val="00CA593A"/>
    <w:rsid w:val="00CB11E1"/>
    <w:rsid w:val="00CB538A"/>
    <w:rsid w:val="00CC0C55"/>
    <w:rsid w:val="00CC4C47"/>
    <w:rsid w:val="00CC50CB"/>
    <w:rsid w:val="00CC5C08"/>
    <w:rsid w:val="00CD53DF"/>
    <w:rsid w:val="00CE4C31"/>
    <w:rsid w:val="00CE4D69"/>
    <w:rsid w:val="00CE66D2"/>
    <w:rsid w:val="00CE677E"/>
    <w:rsid w:val="00CF4CFD"/>
    <w:rsid w:val="00CF71C8"/>
    <w:rsid w:val="00CF7EA1"/>
    <w:rsid w:val="00CF7F30"/>
    <w:rsid w:val="00D05AFB"/>
    <w:rsid w:val="00D111F2"/>
    <w:rsid w:val="00D114D1"/>
    <w:rsid w:val="00D134F5"/>
    <w:rsid w:val="00D14B9A"/>
    <w:rsid w:val="00D2126D"/>
    <w:rsid w:val="00D24BD7"/>
    <w:rsid w:val="00D277DD"/>
    <w:rsid w:val="00D3014E"/>
    <w:rsid w:val="00D34C87"/>
    <w:rsid w:val="00D43440"/>
    <w:rsid w:val="00D438E6"/>
    <w:rsid w:val="00D43B0E"/>
    <w:rsid w:val="00D542B8"/>
    <w:rsid w:val="00D57647"/>
    <w:rsid w:val="00D639F2"/>
    <w:rsid w:val="00D64018"/>
    <w:rsid w:val="00D64351"/>
    <w:rsid w:val="00D656A7"/>
    <w:rsid w:val="00D6741E"/>
    <w:rsid w:val="00D730DA"/>
    <w:rsid w:val="00D737BE"/>
    <w:rsid w:val="00D8007E"/>
    <w:rsid w:val="00D82A6F"/>
    <w:rsid w:val="00D8604A"/>
    <w:rsid w:val="00D86D05"/>
    <w:rsid w:val="00D93F7D"/>
    <w:rsid w:val="00D965E9"/>
    <w:rsid w:val="00DA0D36"/>
    <w:rsid w:val="00DA23FE"/>
    <w:rsid w:val="00DA421D"/>
    <w:rsid w:val="00DB25F5"/>
    <w:rsid w:val="00DB56D0"/>
    <w:rsid w:val="00DB5B5C"/>
    <w:rsid w:val="00DB615F"/>
    <w:rsid w:val="00DD053C"/>
    <w:rsid w:val="00DD0B64"/>
    <w:rsid w:val="00DD0D18"/>
    <w:rsid w:val="00DD1A03"/>
    <w:rsid w:val="00DD2DAB"/>
    <w:rsid w:val="00DD2DBD"/>
    <w:rsid w:val="00DD716F"/>
    <w:rsid w:val="00DE5A30"/>
    <w:rsid w:val="00DF287C"/>
    <w:rsid w:val="00E05C03"/>
    <w:rsid w:val="00E06A3D"/>
    <w:rsid w:val="00E12324"/>
    <w:rsid w:val="00E14780"/>
    <w:rsid w:val="00E163DB"/>
    <w:rsid w:val="00E16FCC"/>
    <w:rsid w:val="00E259DF"/>
    <w:rsid w:val="00E25FC3"/>
    <w:rsid w:val="00E272EF"/>
    <w:rsid w:val="00E32317"/>
    <w:rsid w:val="00E33DED"/>
    <w:rsid w:val="00E3582E"/>
    <w:rsid w:val="00E4320B"/>
    <w:rsid w:val="00E515E9"/>
    <w:rsid w:val="00E53C60"/>
    <w:rsid w:val="00E55D99"/>
    <w:rsid w:val="00E6062B"/>
    <w:rsid w:val="00E626E6"/>
    <w:rsid w:val="00E72F05"/>
    <w:rsid w:val="00E76A22"/>
    <w:rsid w:val="00E83939"/>
    <w:rsid w:val="00E84878"/>
    <w:rsid w:val="00E92E22"/>
    <w:rsid w:val="00E951CE"/>
    <w:rsid w:val="00E9764C"/>
    <w:rsid w:val="00EA66BA"/>
    <w:rsid w:val="00EA7F2E"/>
    <w:rsid w:val="00EB0620"/>
    <w:rsid w:val="00EB5BC7"/>
    <w:rsid w:val="00EC227B"/>
    <w:rsid w:val="00EC2B98"/>
    <w:rsid w:val="00EC493C"/>
    <w:rsid w:val="00ED0A81"/>
    <w:rsid w:val="00ED6611"/>
    <w:rsid w:val="00ED6880"/>
    <w:rsid w:val="00EE0FA7"/>
    <w:rsid w:val="00EE11AB"/>
    <w:rsid w:val="00EE2B27"/>
    <w:rsid w:val="00EE630D"/>
    <w:rsid w:val="00EF670B"/>
    <w:rsid w:val="00EF6B5F"/>
    <w:rsid w:val="00F020F6"/>
    <w:rsid w:val="00F04997"/>
    <w:rsid w:val="00F20EFA"/>
    <w:rsid w:val="00F210D3"/>
    <w:rsid w:val="00F21AA1"/>
    <w:rsid w:val="00F26A14"/>
    <w:rsid w:val="00F31E18"/>
    <w:rsid w:val="00F31E5D"/>
    <w:rsid w:val="00F50D64"/>
    <w:rsid w:val="00F56771"/>
    <w:rsid w:val="00F61236"/>
    <w:rsid w:val="00F64554"/>
    <w:rsid w:val="00F64AEE"/>
    <w:rsid w:val="00F65730"/>
    <w:rsid w:val="00F67AF3"/>
    <w:rsid w:val="00F7428A"/>
    <w:rsid w:val="00F7595B"/>
    <w:rsid w:val="00F7740B"/>
    <w:rsid w:val="00F829E0"/>
    <w:rsid w:val="00F934AA"/>
    <w:rsid w:val="00F95199"/>
    <w:rsid w:val="00F95ACF"/>
    <w:rsid w:val="00F95C56"/>
    <w:rsid w:val="00F961AA"/>
    <w:rsid w:val="00F96748"/>
    <w:rsid w:val="00F9722E"/>
    <w:rsid w:val="00F973B5"/>
    <w:rsid w:val="00F97B49"/>
    <w:rsid w:val="00FA1EB1"/>
    <w:rsid w:val="00FA36F1"/>
    <w:rsid w:val="00FA3B5E"/>
    <w:rsid w:val="00FB142E"/>
    <w:rsid w:val="00FB1493"/>
    <w:rsid w:val="00FB4717"/>
    <w:rsid w:val="00FC029E"/>
    <w:rsid w:val="00FC1B78"/>
    <w:rsid w:val="00FC629F"/>
    <w:rsid w:val="00FC65F0"/>
    <w:rsid w:val="00FC6AF0"/>
    <w:rsid w:val="00FC7A9B"/>
    <w:rsid w:val="00FD0911"/>
    <w:rsid w:val="00FD475A"/>
    <w:rsid w:val="00FD4FD1"/>
    <w:rsid w:val="00FD6AF7"/>
    <w:rsid w:val="00FD7D77"/>
    <w:rsid w:val="00FE091F"/>
    <w:rsid w:val="00FE25B5"/>
    <w:rsid w:val="00FE2923"/>
    <w:rsid w:val="00FE3464"/>
    <w:rsid w:val="00FE5BD5"/>
    <w:rsid w:val="00FE6ACA"/>
    <w:rsid w:val="00FF3A2A"/>
    <w:rsid w:val="00FF6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BA2"/>
    <w:pPr>
      <w:spacing w:after="0" w:line="240"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B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BA2"/>
    <w:pPr>
      <w:spacing w:after="0" w:line="240"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0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Holly DAgostino</cp:lastModifiedBy>
  <cp:revision>2</cp:revision>
  <dcterms:created xsi:type="dcterms:W3CDTF">2015-01-14T17:00:00Z</dcterms:created>
  <dcterms:modified xsi:type="dcterms:W3CDTF">2015-01-14T17:00:00Z</dcterms:modified>
</cp:coreProperties>
</file>